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51B7BD" w14:textId="77777777" w:rsidR="0083393A" w:rsidRDefault="0083393A" w:rsidP="0083393A">
      <w:pPr>
        <w:jc w:val="center"/>
        <w:rPr>
          <w:rFonts w:ascii="Calibri" w:hAnsi="Calibri" w:cs="Calibri"/>
          <w:b/>
        </w:rPr>
      </w:pPr>
      <w:bookmarkStart w:id="0" w:name="_GoBack"/>
      <w:r>
        <w:rPr>
          <w:rFonts w:ascii="Calibri" w:hAnsi="Calibri" w:cs="Calibri"/>
          <w:b/>
        </w:rPr>
        <w:t xml:space="preserve">03.1 Ebola cases in </w:t>
      </w:r>
      <w:proofErr w:type="spellStart"/>
      <w:r>
        <w:rPr>
          <w:rFonts w:ascii="Calibri" w:hAnsi="Calibri" w:cs="Calibri"/>
          <w:b/>
        </w:rPr>
        <w:t>Albondo</w:t>
      </w:r>
      <w:proofErr w:type="spellEnd"/>
    </w:p>
    <w:p w14:paraId="6002A34D" w14:textId="77777777" w:rsidR="0083393A" w:rsidRDefault="0083393A" w:rsidP="0083393A">
      <w:pPr>
        <w:jc w:val="center"/>
        <w:rPr>
          <w:rFonts w:ascii="Calibri" w:hAnsi="Calibri" w:cs="Calibri"/>
          <w:b/>
        </w:rPr>
      </w:pPr>
    </w:p>
    <w:p w14:paraId="0F135FB3" w14:textId="3672F78C" w:rsidR="00805E3B" w:rsidRPr="0083393A" w:rsidRDefault="0083393A" w:rsidP="0083393A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Risk communication simulation exercise (SIMEX) – </w:t>
      </w:r>
      <w:r>
        <w:rPr>
          <w:rFonts w:ascii="Calibri" w:hAnsi="Calibri" w:cs="Calibri"/>
          <w:b/>
        </w:rPr>
        <w:t>Background 2</w:t>
      </w:r>
    </w:p>
    <w:bookmarkEnd w:id="0"/>
    <w:p w14:paraId="4B634D58" w14:textId="77777777" w:rsidR="0083393A" w:rsidRDefault="0083393A"/>
    <w:p w14:paraId="3B9B134B" w14:textId="7A700144" w:rsidR="0083393A" w:rsidRDefault="0083393A">
      <w:r>
        <w:rPr>
          <w:noProof/>
        </w:rPr>
        <w:drawing>
          <wp:inline distT="0" distB="0" distL="0" distR="0" wp14:anchorId="35ED76FA" wp14:editId="169392C9">
            <wp:extent cx="5274310" cy="685295"/>
            <wp:effectExtent l="0" t="0" r="254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795" b="254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85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4B1DCE" w14:textId="5204A0FE" w:rsidR="00805E3B" w:rsidRDefault="00E43DA0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F2FF9F1" wp14:editId="4C2C13E9">
                <wp:simplePos x="0" y="0"/>
                <wp:positionH relativeFrom="column">
                  <wp:posOffset>851535</wp:posOffset>
                </wp:positionH>
                <wp:positionV relativeFrom="paragraph">
                  <wp:posOffset>-2540</wp:posOffset>
                </wp:positionV>
                <wp:extent cx="4238625" cy="8829040"/>
                <wp:effectExtent l="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8625" cy="8829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42FCC3" w14:textId="44AD124E" w:rsidR="00E961B5" w:rsidRPr="00E961B5" w:rsidRDefault="001E09B1" w:rsidP="002870D2">
                            <w:pPr>
                              <w:rPr>
                                <w:rFonts w:ascii="Verdana" w:hAnsi="Verdana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17 Nov</w:t>
                            </w:r>
                            <w:r w:rsidR="00E961B5" w:rsidRPr="00E961B5">
                              <w:rPr>
                                <w:rFonts w:ascii="Verdana" w:hAnsi="Verdana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,</w:t>
                            </w:r>
                            <w:r w:rsidR="001C7FE2">
                              <w:rPr>
                                <w:rFonts w:ascii="Verdana" w:hAnsi="Verdana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E961B5" w:rsidRPr="00E961B5">
                              <w:rPr>
                                <w:rFonts w:ascii="Verdana" w:hAnsi="Verdana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2014, last updated 06:00H GMT</w:t>
                            </w:r>
                          </w:p>
                          <w:p w14:paraId="61E7B588" w14:textId="77777777" w:rsidR="00E961B5" w:rsidRDefault="00E961B5" w:rsidP="00E961B5">
                            <w:pPr>
                              <w:rPr>
                                <w:rFonts w:ascii="Verdana" w:hAnsi="Verdana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112C0EE8" w14:textId="3197F841" w:rsidR="00E961B5" w:rsidRPr="00916DFB" w:rsidRDefault="00932233" w:rsidP="00E961B5">
                            <w:pPr>
                              <w:rPr>
                                <w:rFonts w:ascii="Verdana" w:hAnsi="Verdana" w:cs="Arial"/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ascii="Verdana" w:hAnsi="Verdana" w:cs="Arial"/>
                                <w:b/>
                                <w:bCs/>
                                <w:color w:val="000000"/>
                              </w:rPr>
                              <w:t xml:space="preserve">Ebola spreads to </w:t>
                            </w:r>
                            <w:proofErr w:type="spellStart"/>
                            <w:r>
                              <w:rPr>
                                <w:rFonts w:ascii="Verdana" w:hAnsi="Verdana" w:cs="Arial"/>
                                <w:b/>
                                <w:bCs/>
                                <w:color w:val="000000"/>
                              </w:rPr>
                              <w:t>A</w:t>
                            </w:r>
                            <w:r w:rsidR="00F3714C">
                              <w:rPr>
                                <w:rFonts w:ascii="Verdana" w:hAnsi="Verdana" w:cs="Arial"/>
                                <w:b/>
                                <w:bCs/>
                                <w:color w:val="000000"/>
                              </w:rPr>
                              <w:t>labondo</w:t>
                            </w:r>
                            <w:proofErr w:type="spellEnd"/>
                            <w:r>
                              <w:rPr>
                                <w:rFonts w:ascii="Verdana" w:hAnsi="Verdana" w:cs="Arial"/>
                                <w:b/>
                                <w:bCs/>
                                <w:color w:val="000000"/>
                              </w:rPr>
                              <w:t xml:space="preserve"> and </w:t>
                            </w:r>
                            <w:proofErr w:type="spellStart"/>
                            <w:r>
                              <w:rPr>
                                <w:rFonts w:ascii="Verdana" w:hAnsi="Verdana" w:cs="Arial"/>
                                <w:b/>
                                <w:bCs/>
                                <w:color w:val="000000"/>
                              </w:rPr>
                              <w:t>B</w:t>
                            </w:r>
                            <w:r w:rsidR="00F3714C">
                              <w:rPr>
                                <w:rFonts w:ascii="Verdana" w:hAnsi="Verdana" w:cs="Arial"/>
                                <w:b/>
                                <w:bCs/>
                                <w:color w:val="000000"/>
                              </w:rPr>
                              <w:t>oneta</w:t>
                            </w:r>
                            <w:proofErr w:type="spellEnd"/>
                            <w:r w:rsidR="00E961B5" w:rsidRPr="00916DFB">
                              <w:rPr>
                                <w:rFonts w:ascii="Verdana" w:hAnsi="Verdana" w:cs="Arial"/>
                                <w:b/>
                                <w:bCs/>
                                <w:color w:val="000000"/>
                              </w:rPr>
                              <w:t xml:space="preserve">: </w:t>
                            </w:r>
                            <w:r w:rsidRPr="00652105">
                              <w:rPr>
                                <w:rFonts w:ascii="Verdana" w:hAnsi="Verdana" w:cs="Arial"/>
                                <w:b/>
                                <w:bCs/>
                                <w:color w:val="000000"/>
                                <w:sz w:val="22"/>
                              </w:rPr>
                              <w:t xml:space="preserve">patients may have contracted the disease at a </w:t>
                            </w:r>
                            <w:proofErr w:type="spellStart"/>
                            <w:r w:rsidRPr="00652105">
                              <w:rPr>
                                <w:rFonts w:ascii="Verdana" w:hAnsi="Verdana" w:cs="Arial"/>
                                <w:b/>
                                <w:bCs/>
                                <w:color w:val="000000"/>
                                <w:sz w:val="22"/>
                              </w:rPr>
                              <w:t>Zambre</w:t>
                            </w:r>
                            <w:proofErr w:type="spellEnd"/>
                            <w:r w:rsidRPr="00652105">
                              <w:rPr>
                                <w:rFonts w:ascii="Verdana" w:hAnsi="Verdana" w:cs="Arial"/>
                                <w:b/>
                                <w:bCs/>
                                <w:color w:val="000000"/>
                                <w:sz w:val="22"/>
                              </w:rPr>
                              <w:t xml:space="preserve"> retreat </w:t>
                            </w:r>
                          </w:p>
                          <w:p w14:paraId="62448E5B" w14:textId="77777777" w:rsidR="00E961B5" w:rsidRPr="00AC2359" w:rsidRDefault="00E961B5" w:rsidP="00E961B5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7B161C1C" w14:textId="285737B4" w:rsidR="00784F2D" w:rsidRDefault="006047B9" w:rsidP="00784F2D">
                            <w:pPr>
                              <w:rPr>
                                <w:lang w:val="en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500C0E5" wp14:editId="7269CA5C">
                                  <wp:extent cx="3147107" cy="1669335"/>
                                  <wp:effectExtent l="0" t="0" r="0" b="7620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athering 1.jpg"/>
                                          <pic:cNvPicPr/>
                                        </pic:nvPicPr>
                                        <pic:blipFill rotWithShape="1"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19725" r="20250" b="5074"/>
                                          <a:stretch/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3148801" cy="167023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A416352" w14:textId="7A47B82B" w:rsidR="005268AB" w:rsidRPr="0083393A" w:rsidRDefault="004D2318" w:rsidP="00C36EF7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83393A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color w:val="000000"/>
                                <w:sz w:val="20"/>
                                <w:szCs w:val="20"/>
                              </w:rPr>
                              <w:t xml:space="preserve">Five </w:t>
                            </w:r>
                            <w:r w:rsidR="00932233" w:rsidRPr="0083393A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color w:val="000000"/>
                                <w:sz w:val="20"/>
                                <w:szCs w:val="20"/>
                              </w:rPr>
                              <w:t xml:space="preserve">people </w:t>
                            </w:r>
                            <w:r w:rsidR="00546241" w:rsidRPr="0083393A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color w:val="000000"/>
                                <w:sz w:val="20"/>
                                <w:szCs w:val="20"/>
                              </w:rPr>
                              <w:t xml:space="preserve">are believed to have contracted </w:t>
                            </w:r>
                            <w:r w:rsidR="00932233" w:rsidRPr="0083393A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color w:val="000000"/>
                                <w:sz w:val="20"/>
                                <w:szCs w:val="20"/>
                              </w:rPr>
                              <w:t>the deadly</w:t>
                            </w:r>
                            <w:r w:rsidRPr="0083393A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color w:val="000000"/>
                                <w:sz w:val="20"/>
                                <w:szCs w:val="20"/>
                              </w:rPr>
                              <w:t xml:space="preserve"> Ebola</w:t>
                            </w:r>
                            <w:r w:rsidR="00932233" w:rsidRPr="0083393A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color w:val="000000"/>
                                <w:sz w:val="20"/>
                                <w:szCs w:val="20"/>
                              </w:rPr>
                              <w:t xml:space="preserve"> virus </w:t>
                            </w:r>
                            <w:r w:rsidR="00546241" w:rsidRPr="0083393A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color w:val="000000"/>
                                <w:sz w:val="20"/>
                                <w:szCs w:val="20"/>
                              </w:rPr>
                              <w:t xml:space="preserve">at a retreat in </w:t>
                            </w:r>
                            <w:proofErr w:type="spellStart"/>
                            <w:r w:rsidR="00546241" w:rsidRPr="0083393A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color w:val="000000"/>
                                <w:sz w:val="20"/>
                                <w:szCs w:val="20"/>
                              </w:rPr>
                              <w:t>Zambre</w:t>
                            </w:r>
                            <w:proofErr w:type="spellEnd"/>
                            <w:r w:rsidR="00546241" w:rsidRPr="0083393A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color w:val="000000"/>
                                <w:sz w:val="20"/>
                                <w:szCs w:val="20"/>
                              </w:rPr>
                              <w:t xml:space="preserve"> held two weeks ago.  </w:t>
                            </w:r>
                          </w:p>
                          <w:p w14:paraId="598C1216" w14:textId="77777777" w:rsidR="005268AB" w:rsidRPr="0083393A" w:rsidRDefault="005268AB" w:rsidP="005268AB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6D9EB2E7" w14:textId="4CDEB14C" w:rsidR="005268AB" w:rsidRPr="0083393A" w:rsidRDefault="00642163" w:rsidP="00E20F7E">
                            <w:pP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The countries of </w:t>
                            </w:r>
                            <w:proofErr w:type="spellStart"/>
                            <w:r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A</w:t>
                            </w:r>
                            <w:r w:rsidR="00652105"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lbondo</w:t>
                            </w:r>
                            <w:proofErr w:type="spellEnd"/>
                            <w:r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 and </w:t>
                            </w:r>
                            <w:proofErr w:type="spellStart"/>
                            <w:r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B</w:t>
                            </w:r>
                            <w:r w:rsidR="00652105"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oneta</w:t>
                            </w:r>
                            <w:proofErr w:type="spellEnd"/>
                            <w:r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 are </w:t>
                            </w:r>
                            <w:r w:rsidR="00946B8D"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likely </w:t>
                            </w:r>
                            <w:r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seeing their first cases of Ebola.  </w:t>
                            </w:r>
                            <w:proofErr w:type="spellStart"/>
                            <w:r w:rsidR="00652105"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Albondo</w:t>
                            </w:r>
                            <w:proofErr w:type="spellEnd"/>
                            <w:r w:rsidR="00FD10E6"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 capitol hospital</w:t>
                            </w:r>
                            <w:r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 admitted </w:t>
                            </w:r>
                            <w:r w:rsidR="00FD10E6"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three patients </w:t>
                            </w:r>
                            <w:r w:rsidR="00546241"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yesterday, </w:t>
                            </w:r>
                            <w:r w:rsidR="00FD10E6"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all of whom have tested positive for the deadly disease.  Less is </w:t>
                            </w:r>
                            <w:r w:rsidR="00652105"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known</w:t>
                            </w:r>
                            <w:r w:rsidR="00FD10E6"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 about the situation in </w:t>
                            </w:r>
                            <w:r w:rsidR="00576715"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poverty stricken </w:t>
                            </w:r>
                            <w:proofErr w:type="spellStart"/>
                            <w:proofErr w:type="gramStart"/>
                            <w:r w:rsidR="00FD10E6"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B</w:t>
                            </w:r>
                            <w:r w:rsidR="00652105"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oneta</w:t>
                            </w:r>
                            <w:proofErr w:type="spellEnd"/>
                            <w:r w:rsidR="00F3714C"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  <w:proofErr w:type="gramEnd"/>
                            <w:r w:rsidR="00F3714C"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0E3DBC"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Officials</w:t>
                            </w:r>
                            <w:r w:rsidR="00F3714C"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 from </w:t>
                            </w:r>
                            <w:proofErr w:type="spellStart"/>
                            <w:r w:rsidR="00652105"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Boneta</w:t>
                            </w:r>
                            <w:proofErr w:type="spellEnd"/>
                            <w:r w:rsidR="00652105"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 Laboratory Agency for Blood (BLAB) state that at least two patients tested positive for Ebola.</w:t>
                            </w:r>
                          </w:p>
                          <w:p w14:paraId="7C422ABF" w14:textId="77777777" w:rsidR="005268AB" w:rsidRPr="0083393A" w:rsidRDefault="005268AB" w:rsidP="005268AB">
                            <w:pP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583C2E68" w14:textId="60BF1595" w:rsidR="00173C44" w:rsidRPr="0083393A" w:rsidRDefault="00946B8D" w:rsidP="00CA47CA">
                            <w:pP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The </w:t>
                            </w:r>
                            <w:proofErr w:type="spellStart"/>
                            <w:r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Albondo</w:t>
                            </w:r>
                            <w:proofErr w:type="spellEnd"/>
                            <w:r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 Minister of Health, Dr Noah </w:t>
                            </w:r>
                            <w:proofErr w:type="spellStart"/>
                            <w:r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Worrese</w:t>
                            </w:r>
                            <w:proofErr w:type="spellEnd"/>
                            <w:r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 said in </w:t>
                            </w:r>
                            <w:r w:rsidR="00770C11"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a </w:t>
                            </w:r>
                            <w:r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written statement, “</w:t>
                            </w:r>
                            <w:proofErr w:type="spellStart"/>
                            <w:r w:rsidR="00AC5EAC"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Albondans</w:t>
                            </w:r>
                            <w:proofErr w:type="spellEnd"/>
                            <w:r w:rsidR="00AC5EAC"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 should</w:t>
                            </w:r>
                            <w:r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 not be concerned. </w:t>
                            </w:r>
                            <w:proofErr w:type="spellStart"/>
                            <w:r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Albondo</w:t>
                            </w:r>
                            <w:proofErr w:type="spellEnd"/>
                            <w:r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 has top-notch medical care.  We caught these cases early and everything is under control.” Dr </w:t>
                            </w:r>
                            <w:proofErr w:type="spellStart"/>
                            <w:r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Worrese</w:t>
                            </w:r>
                            <w:proofErr w:type="spellEnd"/>
                            <w:r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 was unavailable </w:t>
                            </w:r>
                            <w:r w:rsidR="00173C44"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for </w:t>
                            </w:r>
                            <w:r w:rsidR="00770C11"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further </w:t>
                            </w:r>
                            <w:r w:rsidR="00173C44"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questions.</w:t>
                            </w:r>
                            <w:r w:rsidR="000E3DBC"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  The </w:t>
                            </w:r>
                            <w:proofErr w:type="spellStart"/>
                            <w:r w:rsidR="000E3DBC"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Boneta</w:t>
                            </w:r>
                            <w:proofErr w:type="spellEnd"/>
                            <w:r w:rsidR="000E3DBC"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 Ministry of Health has yet to release additional information.</w:t>
                            </w:r>
                            <w:r w:rsidR="00173C44"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34D58EAD" w14:textId="77777777" w:rsidR="00173C44" w:rsidRPr="0083393A" w:rsidRDefault="00173C44" w:rsidP="00CA47CA">
                            <w:pP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6B7B0D12" w14:textId="77777777" w:rsidR="00D67B8B" w:rsidRPr="0083393A" w:rsidRDefault="00D67B8B" w:rsidP="00D67B8B">
                            <w:pP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Albondan</w:t>
                            </w:r>
                            <w:proofErr w:type="spellEnd"/>
                            <w:r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 capitol hospital administrator Dr Mora </w:t>
                            </w:r>
                            <w:proofErr w:type="spellStart"/>
                            <w:r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Konsern</w:t>
                            </w:r>
                            <w:proofErr w:type="spellEnd"/>
                            <w:r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 confirmed that the family of three tested positive for Ebola after seeking help at a rural healthcare clinic.  She stated that, “our hospital has been preparing for Ebola but we have long faced a shortage of healthcare workers.   We’ve lost thirty percent of our staff over the last five years due to brain drain to the west.”   </w:t>
                            </w:r>
                          </w:p>
                          <w:p w14:paraId="283DF209" w14:textId="77777777" w:rsidR="00D67B8B" w:rsidRPr="0083393A" w:rsidRDefault="00D67B8B" w:rsidP="00CA47CA">
                            <w:pP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478CF90C" w14:textId="65D9C95C" w:rsidR="00800E62" w:rsidRPr="0083393A" w:rsidRDefault="00FA2131" w:rsidP="00800E62">
                            <w:pP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These </w:t>
                            </w:r>
                            <w:r w:rsidR="00800E62"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patients may have contracted Ebola at the annual Tri-Country Agricultural Retreat two weeks ago.  The retreat, held in </w:t>
                            </w:r>
                            <w:proofErr w:type="spellStart"/>
                            <w:r w:rsidR="00800E62"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Zambre</w:t>
                            </w:r>
                            <w:proofErr w:type="spellEnd"/>
                            <w:r w:rsidR="00800E62"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 this year, celebrates agricultural heritage and </w:t>
                            </w:r>
                            <w:r w:rsidR="001C0C73"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is</w:t>
                            </w:r>
                            <w:r w:rsidR="00800E62"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 a popular </w:t>
                            </w:r>
                            <w:r w:rsidR="001C0C73"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week for thousands of families</w:t>
                            </w:r>
                            <w:r w:rsidR="00800E62"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.  </w:t>
                            </w:r>
                            <w:r w:rsidR="000E3DBC"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For two months </w:t>
                            </w:r>
                            <w:proofErr w:type="spellStart"/>
                            <w:r w:rsidR="000E3DBC"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Zambre</w:t>
                            </w:r>
                            <w:proofErr w:type="spellEnd"/>
                            <w:r w:rsidR="000E3DBC"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 has had a comparatively slow trickle of </w:t>
                            </w:r>
                            <w:r w:rsidR="001C0C73"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Ebola </w:t>
                            </w:r>
                            <w:r w:rsidR="000E3DBC"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cases.  There have been </w:t>
                            </w:r>
                            <w:r w:rsidR="00D67B8B"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48</w:t>
                            </w:r>
                            <w:r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 cases and 3</w:t>
                            </w:r>
                            <w:r w:rsidR="00D67B8B"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0</w:t>
                            </w:r>
                            <w:r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 deaths all located in the capitol city of </w:t>
                            </w:r>
                            <w:proofErr w:type="spellStart"/>
                            <w:r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Zena</w:t>
                            </w:r>
                            <w:proofErr w:type="spellEnd"/>
                            <w:r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Zambre</w:t>
                            </w:r>
                            <w:proofErr w:type="spellEnd"/>
                            <w:r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 h</w:t>
                            </w:r>
                            <w:r w:rsidR="00800E62"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ealth officials confirmed that </w:t>
                            </w:r>
                            <w:r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two</w:t>
                            </w:r>
                            <w:r w:rsidR="00800E62"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 youth group members attending the retreat tested positive for Ebola </w:t>
                            </w:r>
                            <w:r w:rsidR="00D67B8B"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two</w:t>
                            </w:r>
                            <w:r w:rsidR="00800E62"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 days after the retreat.  “The </w:t>
                            </w:r>
                            <w:proofErr w:type="spellStart"/>
                            <w:r w:rsidR="00800E62"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Zambre</w:t>
                            </w:r>
                            <w:proofErr w:type="spellEnd"/>
                            <w:r w:rsidR="00800E62"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 students became sick on our retreat.  Many </w:t>
                            </w:r>
                            <w:r w:rsidR="000E3DBC"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people </w:t>
                            </w:r>
                            <w:r w:rsidR="00800E62"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tried to care for them.  It’s such a tragedy that this has happened to our </w:t>
                            </w:r>
                            <w:r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agricultural community,</w:t>
                            </w:r>
                            <w:r w:rsidR="00800E62"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”</w:t>
                            </w:r>
                            <w:r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 explained retreat organizer, Poppy </w:t>
                            </w:r>
                            <w:proofErr w:type="spellStart"/>
                            <w:r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Gromore</w:t>
                            </w:r>
                            <w:proofErr w:type="spellEnd"/>
                            <w:r w:rsidRPr="0083393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99BE227" w14:textId="77777777" w:rsidR="006760F0" w:rsidRPr="0083393A" w:rsidRDefault="006760F0" w:rsidP="006760F0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C3FD440" w14:textId="51A33D78" w:rsidR="00E961B5" w:rsidRPr="0083393A" w:rsidRDefault="008B4474" w:rsidP="006760F0">
                            <w:pPr>
                              <w:pStyle w:val="NoSpacing"/>
                              <w:rPr>
                                <w:color w:val="292F33"/>
                                <w:sz w:val="20"/>
                                <w:szCs w:val="20"/>
                                <w:lang w:val="en"/>
                              </w:rPr>
                            </w:pPr>
                            <w:r w:rsidRPr="0083393A">
                              <w:rPr>
                                <w:sz w:val="20"/>
                                <w:szCs w:val="20"/>
                              </w:rPr>
                              <w:t xml:space="preserve">Follow us on </w:t>
                            </w:r>
                            <w:r w:rsidR="00916DFB" w:rsidRPr="0083393A">
                              <w:rPr>
                                <w:sz w:val="20"/>
                                <w:szCs w:val="20"/>
                              </w:rPr>
                              <w:t>Twitter</w:t>
                            </w:r>
                            <w:r w:rsidRPr="0083393A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 w:rsidR="00916DFB" w:rsidRPr="0083393A">
                              <w:rPr>
                                <w:sz w:val="20"/>
                                <w:szCs w:val="20"/>
                              </w:rPr>
                              <w:t>@</w:t>
                            </w:r>
                            <w:proofErr w:type="spellStart"/>
                            <w:r w:rsidR="00916DFB" w:rsidRPr="0083393A">
                              <w:rPr>
                                <w:sz w:val="20"/>
                                <w:szCs w:val="20"/>
                              </w:rPr>
                              <w:t>bbcworld</w:t>
                            </w:r>
                            <w:proofErr w:type="spellEnd"/>
                            <w:r w:rsidR="00916DFB" w:rsidRPr="0083393A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E961B5" w:rsidRPr="0083393A">
                              <w:rPr>
                                <w:color w:val="292F33"/>
                                <w:sz w:val="20"/>
                                <w:szCs w:val="20"/>
                                <w:lang w:val="en"/>
                              </w:rPr>
                              <w:t xml:space="preserve"> </w:t>
                            </w:r>
                            <w:r w:rsidR="00932233" w:rsidRPr="0083393A">
                              <w:rPr>
                                <w:sz w:val="20"/>
                                <w:szCs w:val="20"/>
                                <w:lang w:val="en"/>
                              </w:rPr>
                              <w:t>#</w:t>
                            </w:r>
                            <w:proofErr w:type="spellStart"/>
                            <w:proofErr w:type="gramEnd"/>
                            <w:r w:rsidR="00932233" w:rsidRPr="0083393A">
                              <w:rPr>
                                <w:sz w:val="20"/>
                                <w:szCs w:val="20"/>
                                <w:lang w:val="en"/>
                              </w:rPr>
                              <w:t>ZambreEbola</w:t>
                            </w:r>
                            <w:proofErr w:type="spellEnd"/>
                          </w:p>
                          <w:p w14:paraId="47BE6C2C" w14:textId="77777777" w:rsidR="00E961B5" w:rsidRDefault="00E961B5" w:rsidP="00E961B5">
                            <w:pPr>
                              <w:pStyle w:val="NoSpacing"/>
                            </w:pPr>
                          </w:p>
                          <w:p w14:paraId="6F48B46A" w14:textId="77777777" w:rsidR="00812ED8" w:rsidRDefault="00812ED8" w:rsidP="00D6730F">
                            <w:pPr>
                              <w:pStyle w:val="NormalWeb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  <w:p w14:paraId="533E3DF1" w14:textId="77777777" w:rsidR="00812ED8" w:rsidRDefault="00812ED8" w:rsidP="005616B4">
                            <w:pPr>
                              <w:rPr>
                                <w:rFonts w:ascii="Verdana" w:hAnsi="Verdana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15DB3513" w14:textId="77777777" w:rsidR="00812ED8" w:rsidRPr="00364DD7" w:rsidRDefault="00812ED8" w:rsidP="005616B4">
                            <w:pPr>
                              <w:rPr>
                                <w:rFonts w:ascii="Verdana" w:hAnsi="Verdana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67.05pt;margin-top:-.2pt;width:333.75pt;height:695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">
                <v:textbox>
                  <w:txbxContent>
                    <w:p w14:paraId="6142FCC3" w14:textId="44AD124E" w:rsidR="00E961B5" w:rsidRPr="00E961B5" w:rsidRDefault="001E09B1" w:rsidP="002870D2">
                      <w:pPr>
                        <w:rPr>
                          <w:rFonts w:ascii="Verdana" w:hAnsi="Verdana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  <w:t>17 Nov</w:t>
                      </w:r>
                      <w:r w:rsidR="00E961B5" w:rsidRPr="00E961B5">
                        <w:rPr>
                          <w:rFonts w:ascii="Verdana" w:hAnsi="Verdana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  <w:t>,</w:t>
                      </w:r>
                      <w:r w:rsidR="001C7FE2">
                        <w:rPr>
                          <w:rFonts w:ascii="Verdana" w:hAnsi="Verdana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r w:rsidR="00E961B5" w:rsidRPr="00E961B5">
                        <w:rPr>
                          <w:rFonts w:ascii="Verdana" w:hAnsi="Verdana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  <w:t>2014, last updated 06:00H GMT</w:t>
                      </w:r>
                    </w:p>
                    <w:p w14:paraId="61E7B588" w14:textId="77777777" w:rsidR="00E961B5" w:rsidRDefault="00E961B5" w:rsidP="00E961B5">
                      <w:pPr>
                        <w:rPr>
                          <w:rFonts w:ascii="Verdana" w:hAnsi="Verdana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</w:p>
                    <w:p w14:paraId="112C0EE8" w14:textId="3197F841" w:rsidR="00E961B5" w:rsidRPr="00916DFB" w:rsidRDefault="00932233" w:rsidP="00E961B5">
                      <w:pPr>
                        <w:rPr>
                          <w:rFonts w:ascii="Verdana" w:hAnsi="Verdana" w:cs="Arial"/>
                          <w:b/>
                          <w:bCs/>
                          <w:color w:val="000000"/>
                        </w:rPr>
                      </w:pPr>
                      <w:r>
                        <w:rPr>
                          <w:rFonts w:ascii="Verdana" w:hAnsi="Verdana" w:cs="Arial"/>
                          <w:b/>
                          <w:bCs/>
                          <w:color w:val="000000"/>
                        </w:rPr>
                        <w:t xml:space="preserve">Ebola spreads to </w:t>
                      </w:r>
                      <w:proofErr w:type="spellStart"/>
                      <w:r>
                        <w:rPr>
                          <w:rFonts w:ascii="Verdana" w:hAnsi="Verdana" w:cs="Arial"/>
                          <w:b/>
                          <w:bCs/>
                          <w:color w:val="000000"/>
                        </w:rPr>
                        <w:t>A</w:t>
                      </w:r>
                      <w:r w:rsidR="00F3714C">
                        <w:rPr>
                          <w:rFonts w:ascii="Verdana" w:hAnsi="Verdana" w:cs="Arial"/>
                          <w:b/>
                          <w:bCs/>
                          <w:color w:val="000000"/>
                        </w:rPr>
                        <w:t>labondo</w:t>
                      </w:r>
                      <w:proofErr w:type="spellEnd"/>
                      <w:r>
                        <w:rPr>
                          <w:rFonts w:ascii="Verdana" w:hAnsi="Verdana" w:cs="Arial"/>
                          <w:b/>
                          <w:bCs/>
                          <w:color w:val="000000"/>
                        </w:rPr>
                        <w:t xml:space="preserve"> and </w:t>
                      </w:r>
                      <w:proofErr w:type="spellStart"/>
                      <w:r>
                        <w:rPr>
                          <w:rFonts w:ascii="Verdana" w:hAnsi="Verdana" w:cs="Arial"/>
                          <w:b/>
                          <w:bCs/>
                          <w:color w:val="000000"/>
                        </w:rPr>
                        <w:t>B</w:t>
                      </w:r>
                      <w:r w:rsidR="00F3714C">
                        <w:rPr>
                          <w:rFonts w:ascii="Verdana" w:hAnsi="Verdana" w:cs="Arial"/>
                          <w:b/>
                          <w:bCs/>
                          <w:color w:val="000000"/>
                        </w:rPr>
                        <w:t>oneta</w:t>
                      </w:r>
                      <w:proofErr w:type="spellEnd"/>
                      <w:r w:rsidR="00E961B5" w:rsidRPr="00916DFB">
                        <w:rPr>
                          <w:rFonts w:ascii="Verdana" w:hAnsi="Verdana" w:cs="Arial"/>
                          <w:b/>
                          <w:bCs/>
                          <w:color w:val="000000"/>
                        </w:rPr>
                        <w:t xml:space="preserve">: </w:t>
                      </w:r>
                      <w:r w:rsidRPr="00652105">
                        <w:rPr>
                          <w:rFonts w:ascii="Verdana" w:hAnsi="Verdana" w:cs="Arial"/>
                          <w:b/>
                          <w:bCs/>
                          <w:color w:val="000000"/>
                          <w:sz w:val="22"/>
                        </w:rPr>
                        <w:t xml:space="preserve">patients may have contracted the disease at a </w:t>
                      </w:r>
                      <w:proofErr w:type="spellStart"/>
                      <w:r w:rsidRPr="00652105">
                        <w:rPr>
                          <w:rFonts w:ascii="Verdana" w:hAnsi="Verdana" w:cs="Arial"/>
                          <w:b/>
                          <w:bCs/>
                          <w:color w:val="000000"/>
                          <w:sz w:val="22"/>
                        </w:rPr>
                        <w:t>Zambre</w:t>
                      </w:r>
                      <w:proofErr w:type="spellEnd"/>
                      <w:r w:rsidRPr="00652105">
                        <w:rPr>
                          <w:rFonts w:ascii="Verdana" w:hAnsi="Verdana" w:cs="Arial"/>
                          <w:b/>
                          <w:bCs/>
                          <w:color w:val="000000"/>
                          <w:sz w:val="22"/>
                        </w:rPr>
                        <w:t xml:space="preserve"> retreat </w:t>
                      </w:r>
                    </w:p>
                    <w:p w14:paraId="62448E5B" w14:textId="77777777" w:rsidR="00E961B5" w:rsidRPr="00AC2359" w:rsidRDefault="00E961B5" w:rsidP="00E961B5">
                      <w:pP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22"/>
                          <w:szCs w:val="22"/>
                        </w:rPr>
                      </w:pPr>
                    </w:p>
                    <w:p w14:paraId="7B161C1C" w14:textId="285737B4" w:rsidR="00784F2D" w:rsidRDefault="006047B9" w:rsidP="00784F2D">
                      <w:pPr>
                        <w:rPr>
                          <w:lang w:val="en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500C0E5" wp14:editId="7269CA5C">
                            <wp:extent cx="3147107" cy="1669335"/>
                            <wp:effectExtent l="0" t="0" r="0" b="7620"/>
                            <wp:docPr id="7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athering 1.jpg"/>
                                    <pic:cNvPicPr/>
                                  </pic:nvPicPr>
                                  <pic:blipFill rotWithShape="1"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19725" r="20250" b="5074"/>
                                    <a:stretch/>
                                  </pic:blipFill>
                                  <pic:spPr bwMode="auto">
                                    <a:xfrm flipH="1">
                                      <a:off x="0" y="0"/>
                                      <a:ext cx="3148801" cy="1670233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A416352" w14:textId="7A47B82B" w:rsidR="005268AB" w:rsidRPr="0083393A" w:rsidRDefault="004D2318" w:rsidP="00C36EF7">
                      <w:pPr>
                        <w:rPr>
                          <w:rFonts w:ascii="Calibri" w:hAnsi="Calibri" w:cs="Calibri"/>
                          <w:b/>
                          <w:bCs/>
                          <w:i/>
                          <w:color w:val="000000"/>
                          <w:sz w:val="20"/>
                          <w:szCs w:val="20"/>
                        </w:rPr>
                      </w:pPr>
                      <w:r w:rsidRPr="0083393A">
                        <w:rPr>
                          <w:rFonts w:ascii="Calibri" w:hAnsi="Calibri" w:cs="Calibri"/>
                          <w:b/>
                          <w:bCs/>
                          <w:i/>
                          <w:color w:val="000000"/>
                          <w:sz w:val="20"/>
                          <w:szCs w:val="20"/>
                        </w:rPr>
                        <w:t xml:space="preserve">Five </w:t>
                      </w:r>
                      <w:r w:rsidR="00932233" w:rsidRPr="0083393A">
                        <w:rPr>
                          <w:rFonts w:ascii="Calibri" w:hAnsi="Calibri" w:cs="Calibri"/>
                          <w:b/>
                          <w:bCs/>
                          <w:i/>
                          <w:color w:val="000000"/>
                          <w:sz w:val="20"/>
                          <w:szCs w:val="20"/>
                        </w:rPr>
                        <w:t xml:space="preserve">people </w:t>
                      </w:r>
                      <w:r w:rsidR="00546241" w:rsidRPr="0083393A">
                        <w:rPr>
                          <w:rFonts w:ascii="Calibri" w:hAnsi="Calibri" w:cs="Calibri"/>
                          <w:b/>
                          <w:bCs/>
                          <w:i/>
                          <w:color w:val="000000"/>
                          <w:sz w:val="20"/>
                          <w:szCs w:val="20"/>
                        </w:rPr>
                        <w:t xml:space="preserve">are believed to have contracted </w:t>
                      </w:r>
                      <w:r w:rsidR="00932233" w:rsidRPr="0083393A">
                        <w:rPr>
                          <w:rFonts w:ascii="Calibri" w:hAnsi="Calibri" w:cs="Calibri"/>
                          <w:b/>
                          <w:bCs/>
                          <w:i/>
                          <w:color w:val="000000"/>
                          <w:sz w:val="20"/>
                          <w:szCs w:val="20"/>
                        </w:rPr>
                        <w:t>the deadly</w:t>
                      </w:r>
                      <w:r w:rsidRPr="0083393A">
                        <w:rPr>
                          <w:rFonts w:ascii="Calibri" w:hAnsi="Calibri" w:cs="Calibri"/>
                          <w:b/>
                          <w:bCs/>
                          <w:i/>
                          <w:color w:val="000000"/>
                          <w:sz w:val="20"/>
                          <w:szCs w:val="20"/>
                        </w:rPr>
                        <w:t xml:space="preserve"> Ebola</w:t>
                      </w:r>
                      <w:r w:rsidR="00932233" w:rsidRPr="0083393A">
                        <w:rPr>
                          <w:rFonts w:ascii="Calibri" w:hAnsi="Calibri" w:cs="Calibri"/>
                          <w:b/>
                          <w:bCs/>
                          <w:i/>
                          <w:color w:val="000000"/>
                          <w:sz w:val="20"/>
                          <w:szCs w:val="20"/>
                        </w:rPr>
                        <w:t xml:space="preserve"> virus </w:t>
                      </w:r>
                      <w:r w:rsidR="00546241" w:rsidRPr="0083393A">
                        <w:rPr>
                          <w:rFonts w:ascii="Calibri" w:hAnsi="Calibri" w:cs="Calibri"/>
                          <w:b/>
                          <w:bCs/>
                          <w:i/>
                          <w:color w:val="000000"/>
                          <w:sz w:val="20"/>
                          <w:szCs w:val="20"/>
                        </w:rPr>
                        <w:t xml:space="preserve">at a retreat in </w:t>
                      </w:r>
                      <w:proofErr w:type="spellStart"/>
                      <w:r w:rsidR="00546241" w:rsidRPr="0083393A">
                        <w:rPr>
                          <w:rFonts w:ascii="Calibri" w:hAnsi="Calibri" w:cs="Calibri"/>
                          <w:b/>
                          <w:bCs/>
                          <w:i/>
                          <w:color w:val="000000"/>
                          <w:sz w:val="20"/>
                          <w:szCs w:val="20"/>
                        </w:rPr>
                        <w:t>Zambre</w:t>
                      </w:r>
                      <w:proofErr w:type="spellEnd"/>
                      <w:r w:rsidR="00546241" w:rsidRPr="0083393A">
                        <w:rPr>
                          <w:rFonts w:ascii="Calibri" w:hAnsi="Calibri" w:cs="Calibri"/>
                          <w:b/>
                          <w:bCs/>
                          <w:i/>
                          <w:color w:val="000000"/>
                          <w:sz w:val="20"/>
                          <w:szCs w:val="20"/>
                        </w:rPr>
                        <w:t xml:space="preserve"> held two weeks ago.  </w:t>
                      </w:r>
                    </w:p>
                    <w:p w14:paraId="598C1216" w14:textId="77777777" w:rsidR="005268AB" w:rsidRPr="0083393A" w:rsidRDefault="005268AB" w:rsidP="005268AB">
                      <w:pP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</w:p>
                    <w:p w14:paraId="6D9EB2E7" w14:textId="4CDEB14C" w:rsidR="005268AB" w:rsidRPr="0083393A" w:rsidRDefault="00642163" w:rsidP="00E20F7E">
                      <w:pP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</w:pPr>
                      <w:r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The countries of </w:t>
                      </w:r>
                      <w:proofErr w:type="spellStart"/>
                      <w:r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A</w:t>
                      </w:r>
                      <w:r w:rsidR="00652105"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lbondo</w:t>
                      </w:r>
                      <w:proofErr w:type="spellEnd"/>
                      <w:r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 and </w:t>
                      </w:r>
                      <w:proofErr w:type="spellStart"/>
                      <w:r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B</w:t>
                      </w:r>
                      <w:r w:rsidR="00652105"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oneta</w:t>
                      </w:r>
                      <w:proofErr w:type="spellEnd"/>
                      <w:r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 are </w:t>
                      </w:r>
                      <w:r w:rsidR="00946B8D"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likely </w:t>
                      </w:r>
                      <w:r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seeing their first cases of Ebola.  </w:t>
                      </w:r>
                      <w:proofErr w:type="spellStart"/>
                      <w:r w:rsidR="00652105"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Albondo</w:t>
                      </w:r>
                      <w:proofErr w:type="spellEnd"/>
                      <w:r w:rsidR="00FD10E6"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 capitol hospital</w:t>
                      </w:r>
                      <w:r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 admitted </w:t>
                      </w:r>
                      <w:r w:rsidR="00FD10E6"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three patients </w:t>
                      </w:r>
                      <w:r w:rsidR="00546241"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yesterday, </w:t>
                      </w:r>
                      <w:r w:rsidR="00FD10E6"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all of whom have tested positive for the deadly disease.  Less is </w:t>
                      </w:r>
                      <w:r w:rsidR="00652105"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known</w:t>
                      </w:r>
                      <w:r w:rsidR="00FD10E6"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 about the situation in </w:t>
                      </w:r>
                      <w:r w:rsidR="00576715"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poverty stricken </w:t>
                      </w:r>
                      <w:proofErr w:type="spellStart"/>
                      <w:proofErr w:type="gramStart"/>
                      <w:r w:rsidR="00FD10E6"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B</w:t>
                      </w:r>
                      <w:r w:rsidR="00652105"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oneta</w:t>
                      </w:r>
                      <w:proofErr w:type="spellEnd"/>
                      <w:r w:rsidR="00F3714C"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.</w:t>
                      </w:r>
                      <w:proofErr w:type="gramEnd"/>
                      <w:r w:rsidR="00F3714C"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  </w:t>
                      </w:r>
                      <w:r w:rsidR="000E3DBC"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Officials</w:t>
                      </w:r>
                      <w:r w:rsidR="00F3714C"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 from </w:t>
                      </w:r>
                      <w:proofErr w:type="spellStart"/>
                      <w:r w:rsidR="00652105"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Boneta</w:t>
                      </w:r>
                      <w:proofErr w:type="spellEnd"/>
                      <w:r w:rsidR="00652105"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 Laboratory Agency for Blood (BLAB) state that at least two patients tested positive for Ebola.</w:t>
                      </w:r>
                    </w:p>
                    <w:p w14:paraId="7C422ABF" w14:textId="77777777" w:rsidR="005268AB" w:rsidRPr="0083393A" w:rsidRDefault="005268AB" w:rsidP="005268AB">
                      <w:pP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</w:pPr>
                    </w:p>
                    <w:p w14:paraId="583C2E68" w14:textId="60BF1595" w:rsidR="00173C44" w:rsidRPr="0083393A" w:rsidRDefault="00946B8D" w:rsidP="00CA47CA">
                      <w:pP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</w:pPr>
                      <w:r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The </w:t>
                      </w:r>
                      <w:proofErr w:type="spellStart"/>
                      <w:r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Albondo</w:t>
                      </w:r>
                      <w:proofErr w:type="spellEnd"/>
                      <w:r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 Minister of Health, Dr Noah </w:t>
                      </w:r>
                      <w:proofErr w:type="spellStart"/>
                      <w:r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Worrese</w:t>
                      </w:r>
                      <w:proofErr w:type="spellEnd"/>
                      <w:r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 said in </w:t>
                      </w:r>
                      <w:r w:rsidR="00770C11"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a </w:t>
                      </w:r>
                      <w:r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written statement, “</w:t>
                      </w:r>
                      <w:proofErr w:type="spellStart"/>
                      <w:r w:rsidR="00AC5EAC"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Albondans</w:t>
                      </w:r>
                      <w:proofErr w:type="spellEnd"/>
                      <w:r w:rsidR="00AC5EAC"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 should</w:t>
                      </w:r>
                      <w:r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 not be concerned. </w:t>
                      </w:r>
                      <w:proofErr w:type="spellStart"/>
                      <w:r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Albondo</w:t>
                      </w:r>
                      <w:proofErr w:type="spellEnd"/>
                      <w:r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 has top-notch medical care.  We caught these cases early and everything is under control.” Dr </w:t>
                      </w:r>
                      <w:proofErr w:type="spellStart"/>
                      <w:r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Worrese</w:t>
                      </w:r>
                      <w:proofErr w:type="spellEnd"/>
                      <w:r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 was unavailable </w:t>
                      </w:r>
                      <w:r w:rsidR="00173C44"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for </w:t>
                      </w:r>
                      <w:r w:rsidR="00770C11"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further </w:t>
                      </w:r>
                      <w:r w:rsidR="00173C44"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questions.</w:t>
                      </w:r>
                      <w:r w:rsidR="000E3DBC"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  The </w:t>
                      </w:r>
                      <w:proofErr w:type="spellStart"/>
                      <w:r w:rsidR="000E3DBC"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Boneta</w:t>
                      </w:r>
                      <w:proofErr w:type="spellEnd"/>
                      <w:r w:rsidR="000E3DBC"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 Ministry of Health has yet to release additional information.</w:t>
                      </w:r>
                      <w:r w:rsidR="00173C44"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34D58EAD" w14:textId="77777777" w:rsidR="00173C44" w:rsidRPr="0083393A" w:rsidRDefault="00173C44" w:rsidP="00CA47CA">
                      <w:pP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</w:pPr>
                    </w:p>
                    <w:p w14:paraId="6B7B0D12" w14:textId="77777777" w:rsidR="00D67B8B" w:rsidRPr="0083393A" w:rsidRDefault="00D67B8B" w:rsidP="00D67B8B">
                      <w:pP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</w:pPr>
                      <w:proofErr w:type="spellStart"/>
                      <w:r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Albondan</w:t>
                      </w:r>
                      <w:proofErr w:type="spellEnd"/>
                      <w:r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 capitol hospital administrator Dr Mora </w:t>
                      </w:r>
                      <w:proofErr w:type="spellStart"/>
                      <w:r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Konsern</w:t>
                      </w:r>
                      <w:proofErr w:type="spellEnd"/>
                      <w:r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 confirmed that the family of three tested positive for Ebola after seeking help at a rural healthcare clinic.  She stated that, “our hospital has been preparing for Ebola but we have long faced a shortage of healthcare workers.   We’ve lost thirty percent of our staff over the last five years due to brain drain to the west.”   </w:t>
                      </w:r>
                    </w:p>
                    <w:p w14:paraId="283DF209" w14:textId="77777777" w:rsidR="00D67B8B" w:rsidRPr="0083393A" w:rsidRDefault="00D67B8B" w:rsidP="00CA47CA">
                      <w:pP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</w:pPr>
                    </w:p>
                    <w:p w14:paraId="478CF90C" w14:textId="65D9C95C" w:rsidR="00800E62" w:rsidRPr="0083393A" w:rsidRDefault="00FA2131" w:rsidP="00800E62">
                      <w:pP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</w:pPr>
                      <w:r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These </w:t>
                      </w:r>
                      <w:r w:rsidR="00800E62"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patients may have contracted Ebola at the annual Tri-Country Agricultural Retreat two weeks ago.  The retreat, held in </w:t>
                      </w:r>
                      <w:proofErr w:type="spellStart"/>
                      <w:r w:rsidR="00800E62"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Zambre</w:t>
                      </w:r>
                      <w:proofErr w:type="spellEnd"/>
                      <w:r w:rsidR="00800E62"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 this year, celebrates agricultural heritage and </w:t>
                      </w:r>
                      <w:r w:rsidR="001C0C73"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is</w:t>
                      </w:r>
                      <w:r w:rsidR="00800E62"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 a popular </w:t>
                      </w:r>
                      <w:r w:rsidR="001C0C73"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week for thousands of families</w:t>
                      </w:r>
                      <w:r w:rsidR="00800E62"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.  </w:t>
                      </w:r>
                      <w:r w:rsidR="000E3DBC"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For two months </w:t>
                      </w:r>
                      <w:proofErr w:type="spellStart"/>
                      <w:r w:rsidR="000E3DBC"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Zambre</w:t>
                      </w:r>
                      <w:proofErr w:type="spellEnd"/>
                      <w:r w:rsidR="000E3DBC"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 has had a comparatively slow trickle of </w:t>
                      </w:r>
                      <w:r w:rsidR="001C0C73"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Ebola </w:t>
                      </w:r>
                      <w:r w:rsidR="000E3DBC"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cases.  There have been </w:t>
                      </w:r>
                      <w:r w:rsidR="00D67B8B"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48</w:t>
                      </w:r>
                      <w:r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 cases and 3</w:t>
                      </w:r>
                      <w:r w:rsidR="00D67B8B"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0</w:t>
                      </w:r>
                      <w:r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 deaths all located in the capitol city of </w:t>
                      </w:r>
                      <w:proofErr w:type="spellStart"/>
                      <w:r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Zena</w:t>
                      </w:r>
                      <w:proofErr w:type="spellEnd"/>
                      <w:r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Zambre</w:t>
                      </w:r>
                      <w:proofErr w:type="spellEnd"/>
                      <w:r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 h</w:t>
                      </w:r>
                      <w:r w:rsidR="00800E62"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ealth officials confirmed that </w:t>
                      </w:r>
                      <w:r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two</w:t>
                      </w:r>
                      <w:r w:rsidR="00800E62"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 youth group members attending the retreat tested positive for Ebola </w:t>
                      </w:r>
                      <w:r w:rsidR="00D67B8B"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two</w:t>
                      </w:r>
                      <w:r w:rsidR="00800E62"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 days after the retreat.  “The </w:t>
                      </w:r>
                      <w:proofErr w:type="spellStart"/>
                      <w:r w:rsidR="00800E62"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Zambre</w:t>
                      </w:r>
                      <w:proofErr w:type="spellEnd"/>
                      <w:r w:rsidR="00800E62"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 students became sick on our retreat.  Many </w:t>
                      </w:r>
                      <w:r w:rsidR="000E3DBC"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people </w:t>
                      </w:r>
                      <w:r w:rsidR="00800E62"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tried to care for them.  It’s such a tragedy that this has happened to our </w:t>
                      </w:r>
                      <w:r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agricultural community,</w:t>
                      </w:r>
                      <w:r w:rsidR="00800E62"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”</w:t>
                      </w:r>
                      <w:r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 explained retreat organizer, Poppy </w:t>
                      </w:r>
                      <w:proofErr w:type="spellStart"/>
                      <w:r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Gromore</w:t>
                      </w:r>
                      <w:proofErr w:type="spellEnd"/>
                      <w:r w:rsidRPr="0083393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  <w:p w14:paraId="599BE227" w14:textId="77777777" w:rsidR="006760F0" w:rsidRPr="0083393A" w:rsidRDefault="006760F0" w:rsidP="006760F0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</w:p>
                    <w:p w14:paraId="4C3FD440" w14:textId="51A33D78" w:rsidR="00E961B5" w:rsidRPr="0083393A" w:rsidRDefault="008B4474" w:rsidP="006760F0">
                      <w:pPr>
                        <w:pStyle w:val="NoSpacing"/>
                        <w:rPr>
                          <w:color w:val="292F33"/>
                          <w:sz w:val="20"/>
                          <w:szCs w:val="20"/>
                          <w:lang w:val="en"/>
                        </w:rPr>
                      </w:pPr>
                      <w:r w:rsidRPr="0083393A">
                        <w:rPr>
                          <w:sz w:val="20"/>
                          <w:szCs w:val="20"/>
                        </w:rPr>
                        <w:t xml:space="preserve">Follow us on </w:t>
                      </w:r>
                      <w:r w:rsidR="00916DFB" w:rsidRPr="0083393A">
                        <w:rPr>
                          <w:sz w:val="20"/>
                          <w:szCs w:val="20"/>
                        </w:rPr>
                        <w:t>Twitter</w:t>
                      </w:r>
                      <w:r w:rsidRPr="0083393A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 w:rsidR="00916DFB" w:rsidRPr="0083393A">
                        <w:rPr>
                          <w:sz w:val="20"/>
                          <w:szCs w:val="20"/>
                        </w:rPr>
                        <w:t>@</w:t>
                      </w:r>
                      <w:proofErr w:type="spellStart"/>
                      <w:r w:rsidR="00916DFB" w:rsidRPr="0083393A">
                        <w:rPr>
                          <w:sz w:val="20"/>
                          <w:szCs w:val="20"/>
                        </w:rPr>
                        <w:t>bbcworld</w:t>
                      </w:r>
                      <w:proofErr w:type="spellEnd"/>
                      <w:r w:rsidR="00916DFB" w:rsidRPr="0083393A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E961B5" w:rsidRPr="0083393A">
                        <w:rPr>
                          <w:color w:val="292F33"/>
                          <w:sz w:val="20"/>
                          <w:szCs w:val="20"/>
                          <w:lang w:val="en"/>
                        </w:rPr>
                        <w:t xml:space="preserve"> </w:t>
                      </w:r>
                      <w:r w:rsidR="00932233" w:rsidRPr="0083393A">
                        <w:rPr>
                          <w:sz w:val="20"/>
                          <w:szCs w:val="20"/>
                          <w:lang w:val="en"/>
                        </w:rPr>
                        <w:t>#</w:t>
                      </w:r>
                      <w:proofErr w:type="spellStart"/>
                      <w:proofErr w:type="gramEnd"/>
                      <w:r w:rsidR="00932233" w:rsidRPr="0083393A">
                        <w:rPr>
                          <w:sz w:val="20"/>
                          <w:szCs w:val="20"/>
                          <w:lang w:val="en"/>
                        </w:rPr>
                        <w:t>ZambreEbola</w:t>
                      </w:r>
                      <w:proofErr w:type="spellEnd"/>
                    </w:p>
                    <w:p w14:paraId="47BE6C2C" w14:textId="77777777" w:rsidR="00E961B5" w:rsidRDefault="00E961B5" w:rsidP="00E961B5">
                      <w:pPr>
                        <w:pStyle w:val="NoSpacing"/>
                      </w:pPr>
                    </w:p>
                    <w:p w14:paraId="6F48B46A" w14:textId="77777777" w:rsidR="00812ED8" w:rsidRDefault="00812ED8" w:rsidP="00D6730F">
                      <w:pPr>
                        <w:pStyle w:val="NormalWeb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</w:p>
                    <w:p w14:paraId="533E3DF1" w14:textId="77777777" w:rsidR="00812ED8" w:rsidRDefault="00812ED8" w:rsidP="005616B4">
                      <w:pPr>
                        <w:rPr>
                          <w:rFonts w:ascii="Verdana" w:hAnsi="Verdana"/>
                          <w:color w:val="000000"/>
                          <w:sz w:val="20"/>
                          <w:szCs w:val="20"/>
                        </w:rPr>
                      </w:pPr>
                    </w:p>
                    <w:p w14:paraId="15DB3513" w14:textId="77777777" w:rsidR="00812ED8" w:rsidRPr="00364DD7" w:rsidRDefault="00812ED8" w:rsidP="005616B4">
                      <w:pPr>
                        <w:rPr>
                          <w:rFonts w:ascii="Verdana" w:hAnsi="Verdana"/>
                          <w:color w:val="00000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E945EE8" wp14:editId="03D1C083">
            <wp:extent cx="858520" cy="339979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3399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C3687C" w14:textId="039AEFEE" w:rsidR="00805E3B" w:rsidRDefault="00E43DA0">
      <w:r>
        <w:rPr>
          <w:noProof/>
        </w:rPr>
        <w:drawing>
          <wp:inline distT="0" distB="0" distL="0" distR="0" wp14:anchorId="6D09A147" wp14:editId="3A59017D">
            <wp:extent cx="858520" cy="1806575"/>
            <wp:effectExtent l="0" t="0" r="0" b="31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180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05E3B">
      <w:headerReference w:type="default" r:id="rId12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8A0A50" w14:textId="77777777" w:rsidR="003363A2" w:rsidRDefault="003363A2" w:rsidP="00A15DF3">
      <w:r>
        <w:separator/>
      </w:r>
    </w:p>
  </w:endnote>
  <w:endnote w:type="continuationSeparator" w:id="0">
    <w:p w14:paraId="66E05F96" w14:textId="77777777" w:rsidR="003363A2" w:rsidRDefault="003363A2" w:rsidP="00A15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D509C9" w14:textId="77777777" w:rsidR="003363A2" w:rsidRDefault="003363A2" w:rsidP="00A15DF3">
      <w:r>
        <w:separator/>
      </w:r>
    </w:p>
  </w:footnote>
  <w:footnote w:type="continuationSeparator" w:id="0">
    <w:p w14:paraId="3DAFEB8A" w14:textId="77777777" w:rsidR="003363A2" w:rsidRDefault="003363A2" w:rsidP="00A15D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F1E698" w14:textId="77777777" w:rsidR="00A15DF3" w:rsidRPr="00850EA5" w:rsidRDefault="00A15DF3" w:rsidP="00A15DF3">
    <w:pPr>
      <w:pStyle w:val="Header"/>
      <w:rPr>
        <w:lang w:val="en-US"/>
      </w:rPr>
    </w:pPr>
    <w:r>
      <w:rPr>
        <w:lang w:val="en-US"/>
      </w:rPr>
      <w:t>EXERCISE</w:t>
    </w:r>
    <w:r>
      <w:rPr>
        <w:lang w:val="en-US"/>
      </w:rPr>
      <w:tab/>
      <w:t>EXERCISE</w:t>
    </w:r>
    <w:r>
      <w:rPr>
        <w:lang w:val="en-US"/>
      </w:rPr>
      <w:tab/>
      <w:t>EXERCISE</w:t>
    </w:r>
  </w:p>
  <w:p w14:paraId="072806C0" w14:textId="77777777" w:rsidR="00A15DF3" w:rsidRDefault="00A15DF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CA4C1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E3B"/>
    <w:rsid w:val="00036D58"/>
    <w:rsid w:val="00046194"/>
    <w:rsid w:val="0005535F"/>
    <w:rsid w:val="000B1BCB"/>
    <w:rsid w:val="000E3DBC"/>
    <w:rsid w:val="00173C44"/>
    <w:rsid w:val="00192E65"/>
    <w:rsid w:val="001C0C73"/>
    <w:rsid w:val="001C7FE2"/>
    <w:rsid w:val="001E09B1"/>
    <w:rsid w:val="001E4AF6"/>
    <w:rsid w:val="00256E18"/>
    <w:rsid w:val="002870D2"/>
    <w:rsid w:val="002A66ED"/>
    <w:rsid w:val="002C25BA"/>
    <w:rsid w:val="002C58AA"/>
    <w:rsid w:val="003071BA"/>
    <w:rsid w:val="00307312"/>
    <w:rsid w:val="003363A2"/>
    <w:rsid w:val="0034453A"/>
    <w:rsid w:val="003543DB"/>
    <w:rsid w:val="00364DD7"/>
    <w:rsid w:val="003A6DFD"/>
    <w:rsid w:val="003C1CF0"/>
    <w:rsid w:val="003D2E93"/>
    <w:rsid w:val="003D2F4D"/>
    <w:rsid w:val="003E5049"/>
    <w:rsid w:val="00400866"/>
    <w:rsid w:val="00484CFE"/>
    <w:rsid w:val="004D2318"/>
    <w:rsid w:val="005268AB"/>
    <w:rsid w:val="00546241"/>
    <w:rsid w:val="005616B4"/>
    <w:rsid w:val="00576715"/>
    <w:rsid w:val="005C5F02"/>
    <w:rsid w:val="005C6B42"/>
    <w:rsid w:val="005D07E9"/>
    <w:rsid w:val="006047B9"/>
    <w:rsid w:val="00642163"/>
    <w:rsid w:val="00652105"/>
    <w:rsid w:val="006760F0"/>
    <w:rsid w:val="006922D3"/>
    <w:rsid w:val="006F5FBB"/>
    <w:rsid w:val="0075209F"/>
    <w:rsid w:val="00770C11"/>
    <w:rsid w:val="00784F2D"/>
    <w:rsid w:val="00796A62"/>
    <w:rsid w:val="007A0C4A"/>
    <w:rsid w:val="007D4503"/>
    <w:rsid w:val="007E661B"/>
    <w:rsid w:val="00800E62"/>
    <w:rsid w:val="00805E3B"/>
    <w:rsid w:val="00812ED8"/>
    <w:rsid w:val="0083393A"/>
    <w:rsid w:val="00846C95"/>
    <w:rsid w:val="008B4474"/>
    <w:rsid w:val="008E5161"/>
    <w:rsid w:val="00916DFB"/>
    <w:rsid w:val="00932233"/>
    <w:rsid w:val="00945B1B"/>
    <w:rsid w:val="00946B8D"/>
    <w:rsid w:val="0095563D"/>
    <w:rsid w:val="00983CE5"/>
    <w:rsid w:val="009B1149"/>
    <w:rsid w:val="00A15DF3"/>
    <w:rsid w:val="00A93E5F"/>
    <w:rsid w:val="00AC2359"/>
    <w:rsid w:val="00AC5EAC"/>
    <w:rsid w:val="00B469F7"/>
    <w:rsid w:val="00C25A9D"/>
    <w:rsid w:val="00C36EF7"/>
    <w:rsid w:val="00C87C36"/>
    <w:rsid w:val="00CA47CA"/>
    <w:rsid w:val="00CB3050"/>
    <w:rsid w:val="00CD6C97"/>
    <w:rsid w:val="00D01B8D"/>
    <w:rsid w:val="00D45986"/>
    <w:rsid w:val="00D6730F"/>
    <w:rsid w:val="00D67B8B"/>
    <w:rsid w:val="00D7020B"/>
    <w:rsid w:val="00DC7C93"/>
    <w:rsid w:val="00E20F7E"/>
    <w:rsid w:val="00E43DA0"/>
    <w:rsid w:val="00E55301"/>
    <w:rsid w:val="00E648F7"/>
    <w:rsid w:val="00E7243D"/>
    <w:rsid w:val="00E8230D"/>
    <w:rsid w:val="00E9156A"/>
    <w:rsid w:val="00E961B5"/>
    <w:rsid w:val="00ED2C5C"/>
    <w:rsid w:val="00ED729F"/>
    <w:rsid w:val="00F049F7"/>
    <w:rsid w:val="00F070AB"/>
    <w:rsid w:val="00F275D0"/>
    <w:rsid w:val="00F3714C"/>
    <w:rsid w:val="00F379C2"/>
    <w:rsid w:val="00F46894"/>
    <w:rsid w:val="00FA2131"/>
    <w:rsid w:val="00FB7C02"/>
    <w:rsid w:val="00FD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B3A83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6194"/>
    <w:rPr>
      <w:sz w:val="24"/>
      <w:szCs w:val="24"/>
      <w:lang w:val="en-GB" w:eastAsia="zh-CN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bCs/>
      <w:i/>
      <w:iCs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983CE5"/>
    <w:rPr>
      <w:b/>
      <w:bCs/>
    </w:rPr>
  </w:style>
  <w:style w:type="paragraph" w:styleId="NormalWeb">
    <w:name w:val="Normal (Web)"/>
    <w:basedOn w:val="Normal"/>
    <w:rsid w:val="00983CE5"/>
    <w:pPr>
      <w:spacing w:before="100" w:beforeAutospacing="1" w:after="100" w:afterAutospacing="1"/>
    </w:pPr>
    <w:rPr>
      <w:color w:val="000000"/>
    </w:rPr>
  </w:style>
  <w:style w:type="paragraph" w:styleId="BalloonText">
    <w:name w:val="Balloon Text"/>
    <w:basedOn w:val="Normal"/>
    <w:semiHidden/>
    <w:rsid w:val="00F379C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A15DF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A15DF3"/>
    <w:rPr>
      <w:sz w:val="24"/>
      <w:szCs w:val="24"/>
    </w:rPr>
  </w:style>
  <w:style w:type="paragraph" w:styleId="Footer">
    <w:name w:val="footer"/>
    <w:basedOn w:val="Normal"/>
    <w:link w:val="FooterChar"/>
    <w:rsid w:val="00A15DF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A15DF3"/>
    <w:rPr>
      <w:sz w:val="24"/>
      <w:szCs w:val="24"/>
    </w:rPr>
  </w:style>
  <w:style w:type="paragraph" w:customStyle="1" w:styleId="Default">
    <w:name w:val="Default"/>
    <w:rsid w:val="00DC7C9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GB"/>
    </w:rPr>
  </w:style>
  <w:style w:type="character" w:styleId="Hyperlink">
    <w:name w:val="Hyperlink"/>
    <w:uiPriority w:val="99"/>
    <w:unhideWhenUsed/>
    <w:rsid w:val="00E961B5"/>
    <w:rPr>
      <w:color w:val="0000FF"/>
      <w:u w:val="single"/>
    </w:rPr>
  </w:style>
  <w:style w:type="paragraph" w:styleId="NoSpacing">
    <w:name w:val="No Spacing"/>
    <w:basedOn w:val="Normal"/>
    <w:uiPriority w:val="1"/>
    <w:qFormat/>
    <w:rsid w:val="00E961B5"/>
    <w:rPr>
      <w:rFonts w:ascii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6194"/>
    <w:rPr>
      <w:sz w:val="24"/>
      <w:szCs w:val="24"/>
      <w:lang w:val="en-GB" w:eastAsia="zh-CN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bCs/>
      <w:i/>
      <w:iCs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983CE5"/>
    <w:rPr>
      <w:b/>
      <w:bCs/>
    </w:rPr>
  </w:style>
  <w:style w:type="paragraph" w:styleId="NormalWeb">
    <w:name w:val="Normal (Web)"/>
    <w:basedOn w:val="Normal"/>
    <w:rsid w:val="00983CE5"/>
    <w:pPr>
      <w:spacing w:before="100" w:beforeAutospacing="1" w:after="100" w:afterAutospacing="1"/>
    </w:pPr>
    <w:rPr>
      <w:color w:val="000000"/>
    </w:rPr>
  </w:style>
  <w:style w:type="paragraph" w:styleId="BalloonText">
    <w:name w:val="Balloon Text"/>
    <w:basedOn w:val="Normal"/>
    <w:semiHidden/>
    <w:rsid w:val="00F379C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A15DF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A15DF3"/>
    <w:rPr>
      <w:sz w:val="24"/>
      <w:szCs w:val="24"/>
    </w:rPr>
  </w:style>
  <w:style w:type="paragraph" w:styleId="Footer">
    <w:name w:val="footer"/>
    <w:basedOn w:val="Normal"/>
    <w:link w:val="FooterChar"/>
    <w:rsid w:val="00A15DF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A15DF3"/>
    <w:rPr>
      <w:sz w:val="24"/>
      <w:szCs w:val="24"/>
    </w:rPr>
  </w:style>
  <w:style w:type="paragraph" w:customStyle="1" w:styleId="Default">
    <w:name w:val="Default"/>
    <w:rsid w:val="00DC7C9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GB"/>
    </w:rPr>
  </w:style>
  <w:style w:type="character" w:styleId="Hyperlink">
    <w:name w:val="Hyperlink"/>
    <w:uiPriority w:val="99"/>
    <w:unhideWhenUsed/>
    <w:rsid w:val="00E961B5"/>
    <w:rPr>
      <w:color w:val="0000FF"/>
      <w:u w:val="single"/>
    </w:rPr>
  </w:style>
  <w:style w:type="paragraph" w:styleId="NoSpacing">
    <w:name w:val="No Spacing"/>
    <w:basedOn w:val="Normal"/>
    <w:uiPriority w:val="1"/>
    <w:qFormat/>
    <w:rsid w:val="00E961B5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7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9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7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08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95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10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018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5227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3311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6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27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7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59746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948204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39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863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7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8250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758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05191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3326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9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1</Pages>
  <Words>12</Words>
  <Characters>87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World Health Organization</Company>
  <LinksUpToDate>false</LinksUpToDate>
  <CharactersWithSpaces>98</CharactersWithSpaces>
  <SharedDoc>false</SharedDoc>
  <HLinks>
    <vt:vector size="6" baseType="variant">
      <vt:variant>
        <vt:i4>7077996</vt:i4>
      </vt:variant>
      <vt:variant>
        <vt:i4>0</vt:i4>
      </vt:variant>
      <vt:variant>
        <vt:i4>0</vt:i4>
      </vt:variant>
      <vt:variant>
        <vt:i4>5</vt:i4>
      </vt:variant>
      <vt:variant>
        <vt:lpwstr>http://www.google.com/url?sa=i&amp;rct=j&amp;q=&amp;esrc=s&amp;frm=1&amp;source=images&amp;cd=&amp;cad=rja&amp;uact=8&amp;docid=Y9FBEaB5cpPxKM&amp;tbnid=VuV4n6rN1ndTwM:&amp;ved=&amp;url=http%3A%2F%2Frt.com%2Fnews%2F159612-serbia-bosnia-flood-killed%2F&amp;ei=ZdQzVN6gO-Xd7QapyoCwDw&amp;bvm=bv.76943099,d.ZGU&amp;psig=AFQjCNEGEhEonstogcZ9oyOA7j9cMkd0Gg&amp;ust=1412769254435159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dpsadmin</dc:creator>
  <cp:lastModifiedBy>Gomez, Paula</cp:lastModifiedBy>
  <cp:revision>17</cp:revision>
  <cp:lastPrinted>2007-04-17T06:56:00Z</cp:lastPrinted>
  <dcterms:created xsi:type="dcterms:W3CDTF">2014-10-28T11:35:00Z</dcterms:created>
  <dcterms:modified xsi:type="dcterms:W3CDTF">2014-12-16T15:08:00Z</dcterms:modified>
</cp:coreProperties>
</file>